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F65A" w14:textId="19E7929E" w:rsidR="00F46F66" w:rsidRPr="00F46F66" w:rsidRDefault="00F46F66" w:rsidP="00F46F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u w:val="single"/>
        </w:rPr>
      </w:pPr>
      <w:r w:rsidRPr="00F46F66">
        <w:rPr>
          <w:rFonts w:ascii="Roboto" w:hAnsi="Roboto"/>
          <w:color w:val="333333"/>
          <w:u w:val="single"/>
        </w:rPr>
        <w:t>Shannon Priestley Manifesto</w:t>
      </w:r>
    </w:p>
    <w:p w14:paraId="7542F56C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</w:p>
    <w:p w14:paraId="1CFB7A5D" w14:textId="24EEB92F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As the </w:t>
      </w:r>
      <w:proofErr w:type="spellStart"/>
      <w:r>
        <w:rPr>
          <w:rFonts w:ascii="Roboto" w:hAnsi="Roboto"/>
          <w:color w:val="333333"/>
        </w:rPr>
        <w:t>UoS</w:t>
      </w:r>
      <w:proofErr w:type="spellEnd"/>
      <w:r>
        <w:rPr>
          <w:rFonts w:ascii="Roboto" w:hAnsi="Roboto"/>
          <w:color w:val="333333"/>
        </w:rPr>
        <w:t xml:space="preserve"> woman’s officer, I am committed to advocating the rights, empowerment, and well-being of women within all communities. My strategies are to create an inclusive, supportive environment for all women to feel safe and be heard.</w:t>
      </w:r>
    </w:p>
    <w:p w14:paraId="76921507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1- Collaborate with local organizations and authorities to address all gender-based violence and discrimination.</w:t>
      </w:r>
    </w:p>
    <w:p w14:paraId="5D3DA62D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2- Women’s health and wellbeing- promote reproductive health care, mental health support and resources.</w:t>
      </w:r>
    </w:p>
    <w:p w14:paraId="211CF746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3- Education- advocate for education for women in disadvantaged areas</w:t>
      </w:r>
    </w:p>
    <w:p w14:paraId="6F46F39F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4-recogonise and address the experiences of woman including race, ethnicity, sexuality, disability, and socio-economic status</w:t>
      </w:r>
    </w:p>
    <w:p w14:paraId="0FFD07A3" w14:textId="77777777" w:rsidR="00F46F66" w:rsidRDefault="00F46F66" w:rsidP="00F46F6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5-provide resources for survivors of sexual assault and harassment</w:t>
      </w:r>
    </w:p>
    <w:p w14:paraId="5F27E0B5" w14:textId="77777777" w:rsidR="00F91DB9" w:rsidRDefault="00F91DB9"/>
    <w:sectPr w:rsidR="00F9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66"/>
    <w:rsid w:val="00F46F66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28C3"/>
  <w15:chartTrackingRefBased/>
  <w15:docId w15:val="{1691714B-2AB2-46F5-B128-CD01DDF1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Appleford</dc:creator>
  <cp:keywords/>
  <dc:description/>
  <cp:lastModifiedBy>Chloe Appleford</cp:lastModifiedBy>
  <cp:revision>1</cp:revision>
  <dcterms:created xsi:type="dcterms:W3CDTF">2024-03-06T11:38:00Z</dcterms:created>
  <dcterms:modified xsi:type="dcterms:W3CDTF">2024-03-06T11:39:00Z</dcterms:modified>
</cp:coreProperties>
</file>